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6C" w:rsidRPr="00C47CD6" w:rsidRDefault="00A6686C" w:rsidP="00A6686C">
      <w:pPr>
        <w:jc w:val="center"/>
        <w:rPr>
          <w:b/>
          <w:sz w:val="28"/>
          <w:szCs w:val="28"/>
        </w:rPr>
      </w:pPr>
      <w:r w:rsidRPr="004B610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результатах перевода, восстановления и отчисления по каждой специальности </w:t>
      </w:r>
      <w:r w:rsidRPr="004B6102">
        <w:rPr>
          <w:b/>
          <w:sz w:val="28"/>
          <w:szCs w:val="28"/>
        </w:rPr>
        <w:t>среднего профессионального об</w:t>
      </w:r>
      <w:r>
        <w:rPr>
          <w:b/>
          <w:sz w:val="28"/>
          <w:szCs w:val="28"/>
        </w:rPr>
        <w:t>разования в 2024 году</w:t>
      </w:r>
      <w:r w:rsidR="00C47CD6" w:rsidRPr="00C47CD6">
        <w:rPr>
          <w:b/>
          <w:sz w:val="28"/>
          <w:szCs w:val="28"/>
        </w:rPr>
        <w:t xml:space="preserve"> (</w:t>
      </w:r>
      <w:r w:rsidR="00C47CD6">
        <w:rPr>
          <w:b/>
          <w:sz w:val="28"/>
          <w:szCs w:val="28"/>
        </w:rPr>
        <w:t>на 01.11.2024г.)</w:t>
      </w:r>
      <w:bookmarkStart w:id="0" w:name="_GoBack"/>
      <w:bookmarkEnd w:id="0"/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027"/>
        <w:gridCol w:w="1310"/>
        <w:gridCol w:w="2365"/>
        <w:gridCol w:w="1015"/>
        <w:gridCol w:w="1414"/>
        <w:gridCol w:w="1640"/>
        <w:gridCol w:w="1552"/>
        <w:gridCol w:w="1379"/>
      </w:tblGrid>
      <w:tr w:rsidR="00A6686C" w:rsidRPr="00463A93" w:rsidTr="00A6686C">
        <w:trPr>
          <w:trHeight w:val="270"/>
        </w:trPr>
        <w:tc>
          <w:tcPr>
            <w:tcW w:w="160" w:type="pct"/>
            <w:vMerge w:val="restart"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№</w:t>
            </w:r>
          </w:p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  <w:proofErr w:type="gramStart"/>
            <w:r w:rsidRPr="00964AAE">
              <w:rPr>
                <w:sz w:val="20"/>
                <w:szCs w:val="20"/>
              </w:rPr>
              <w:t>п</w:t>
            </w:r>
            <w:proofErr w:type="gramEnd"/>
            <w:r w:rsidRPr="00964AAE">
              <w:rPr>
                <w:sz w:val="20"/>
                <w:szCs w:val="20"/>
              </w:rPr>
              <w:t>/п</w:t>
            </w:r>
          </w:p>
        </w:tc>
        <w:tc>
          <w:tcPr>
            <w:tcW w:w="1326" w:type="pct"/>
            <w:vMerge w:val="restart"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Код и наименование специальностей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Форы обучения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1505" w:type="pct"/>
            <w:gridSpan w:val="3"/>
            <w:shd w:val="clear" w:color="auto" w:fill="auto"/>
            <w:vAlign w:val="center"/>
          </w:tcPr>
          <w:p w:rsidR="00A6686C" w:rsidRPr="00964AAE" w:rsidRDefault="00A6686C" w:rsidP="00A66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</w:tr>
      <w:tr w:rsidR="00A6686C" w:rsidRPr="00463A93" w:rsidTr="00A6686C">
        <w:trPr>
          <w:trHeight w:val="420"/>
        </w:trPr>
        <w:tc>
          <w:tcPr>
            <w:tcW w:w="160" w:type="pct"/>
            <w:vMerge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vMerge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A6686C" w:rsidP="00917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переведено</w:t>
            </w:r>
          </w:p>
        </w:tc>
        <w:tc>
          <w:tcPr>
            <w:tcW w:w="511" w:type="pct"/>
            <w:vAlign w:val="center"/>
          </w:tcPr>
          <w:p w:rsidR="00A6686C" w:rsidRPr="00964AAE" w:rsidRDefault="00A6686C" w:rsidP="00917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964AAE" w:rsidRDefault="00A6686C" w:rsidP="00917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отчислено</w:t>
            </w:r>
          </w:p>
        </w:tc>
      </w:tr>
      <w:tr w:rsidR="00A6686C" w:rsidRPr="00463A93" w:rsidTr="00C47CD6">
        <w:tc>
          <w:tcPr>
            <w:tcW w:w="160" w:type="pct"/>
            <w:shd w:val="clear" w:color="auto" w:fill="auto"/>
            <w:vAlign w:val="center"/>
          </w:tcPr>
          <w:p w:rsidR="00A6686C" w:rsidRPr="00964AAE" w:rsidRDefault="00A6686C" w:rsidP="008C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6" w:type="pct"/>
            <w:shd w:val="clear" w:color="auto" w:fill="auto"/>
          </w:tcPr>
          <w:p w:rsidR="00A6686C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</w:t>
            </w:r>
            <w:r>
              <w:rPr>
                <w:sz w:val="20"/>
                <w:szCs w:val="20"/>
              </w:rPr>
              <w:t xml:space="preserve">44.02.01 </w:t>
            </w:r>
            <w:r w:rsidRPr="00964AAE">
              <w:rPr>
                <w:sz w:val="20"/>
                <w:szCs w:val="20"/>
              </w:rPr>
              <w:t xml:space="preserve">Дошкольное образование </w:t>
            </w:r>
            <w:r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31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779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44.02.01 Дошкольное образование </w:t>
            </w:r>
          </w:p>
        </w:tc>
        <w:tc>
          <w:tcPr>
            <w:tcW w:w="334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65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F22D47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686C" w:rsidRPr="00463A93" w:rsidTr="00C47CD6">
        <w:tc>
          <w:tcPr>
            <w:tcW w:w="160" w:type="pct"/>
            <w:shd w:val="clear" w:color="auto" w:fill="auto"/>
            <w:vAlign w:val="center"/>
          </w:tcPr>
          <w:p w:rsidR="00A6686C" w:rsidRDefault="00A6686C" w:rsidP="008C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6" w:type="pct"/>
            <w:shd w:val="clear" w:color="auto" w:fill="auto"/>
          </w:tcPr>
          <w:p w:rsidR="00A6686C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Педагогика дополнительного образования 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31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779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44.02.03 Педагогика дополнительного образования  </w:t>
            </w:r>
          </w:p>
        </w:tc>
        <w:tc>
          <w:tcPr>
            <w:tcW w:w="334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65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686C" w:rsidRPr="00463A93" w:rsidTr="00C47CD6">
        <w:tc>
          <w:tcPr>
            <w:tcW w:w="160" w:type="pct"/>
            <w:shd w:val="clear" w:color="auto" w:fill="auto"/>
            <w:vAlign w:val="center"/>
          </w:tcPr>
          <w:p w:rsidR="00A6686C" w:rsidRDefault="00A6686C" w:rsidP="008C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6" w:type="pct"/>
            <w:shd w:val="clear" w:color="auto" w:fill="auto"/>
          </w:tcPr>
          <w:p w:rsidR="00A6686C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Специальное дошкольное образование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31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779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44.02.04 Специальное дошкольное образование </w:t>
            </w:r>
          </w:p>
        </w:tc>
        <w:tc>
          <w:tcPr>
            <w:tcW w:w="334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65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686C" w:rsidRPr="00463A93" w:rsidTr="00C47CD6">
        <w:tc>
          <w:tcPr>
            <w:tcW w:w="160" w:type="pct"/>
            <w:shd w:val="clear" w:color="auto" w:fill="auto"/>
            <w:vAlign w:val="center"/>
          </w:tcPr>
          <w:p w:rsidR="00A6686C" w:rsidRDefault="00A6686C" w:rsidP="008C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6" w:type="pct"/>
            <w:shd w:val="clear" w:color="auto" w:fill="auto"/>
          </w:tcPr>
          <w:p w:rsidR="00A6686C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Специальное дошкольное образование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31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779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44.02.04 Специальное дошкольное образование </w:t>
            </w:r>
          </w:p>
        </w:tc>
        <w:tc>
          <w:tcPr>
            <w:tcW w:w="334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65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686C" w:rsidRPr="00463A93" w:rsidTr="00C47CD6">
        <w:tc>
          <w:tcPr>
            <w:tcW w:w="160" w:type="pct"/>
            <w:shd w:val="clear" w:color="auto" w:fill="auto"/>
            <w:vAlign w:val="center"/>
          </w:tcPr>
          <w:p w:rsidR="00A6686C" w:rsidRDefault="00A6686C" w:rsidP="008C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6" w:type="pct"/>
            <w:shd w:val="clear" w:color="auto" w:fill="auto"/>
          </w:tcPr>
          <w:p w:rsidR="00A6686C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ОПОП-П</w:t>
            </w:r>
          </w:p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</w:t>
            </w:r>
            <w:r>
              <w:rPr>
                <w:sz w:val="20"/>
                <w:szCs w:val="20"/>
              </w:rPr>
              <w:t xml:space="preserve">44.02.01 </w:t>
            </w:r>
            <w:r w:rsidRPr="00964AAE">
              <w:rPr>
                <w:sz w:val="20"/>
                <w:szCs w:val="20"/>
              </w:rPr>
              <w:t xml:space="preserve">Дошкольное образование </w:t>
            </w:r>
            <w:r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31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779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44.02.01 Дошкольное образование </w:t>
            </w:r>
          </w:p>
        </w:tc>
        <w:tc>
          <w:tcPr>
            <w:tcW w:w="334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65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1" w:type="pct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A6686C" w:rsidRPr="00463A93" w:rsidTr="00C47CD6">
        <w:tc>
          <w:tcPr>
            <w:tcW w:w="160" w:type="pct"/>
            <w:shd w:val="clear" w:color="auto" w:fill="auto"/>
            <w:vAlign w:val="center"/>
          </w:tcPr>
          <w:p w:rsidR="00A6686C" w:rsidRDefault="00A6686C" w:rsidP="008C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6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FC4F72">
              <w:rPr>
                <w:sz w:val="20"/>
                <w:szCs w:val="20"/>
              </w:rPr>
              <w:t>ППССЗ по специальности 44.02.01 Дошкольное образование</w:t>
            </w:r>
            <w:r>
              <w:rPr>
                <w:sz w:val="20"/>
                <w:szCs w:val="20"/>
              </w:rPr>
              <w:t xml:space="preserve"> </w:t>
            </w:r>
            <w:r w:rsidRPr="00FC4F72">
              <w:rPr>
                <w:sz w:val="20"/>
                <w:szCs w:val="20"/>
              </w:rPr>
              <w:t xml:space="preserve">(на базе </w:t>
            </w:r>
            <w:r>
              <w:rPr>
                <w:sz w:val="20"/>
                <w:szCs w:val="20"/>
              </w:rPr>
              <w:t>среднего</w:t>
            </w:r>
            <w:r w:rsidRPr="00FC4F72">
              <w:rPr>
                <w:sz w:val="20"/>
                <w:szCs w:val="20"/>
              </w:rPr>
              <w:t xml:space="preserve"> общего образования</w:t>
            </w:r>
            <w:r>
              <w:rPr>
                <w:sz w:val="20"/>
                <w:szCs w:val="20"/>
              </w:rPr>
              <w:t xml:space="preserve"> и начального профессионального</w:t>
            </w:r>
            <w:r w:rsidRPr="00FC4F72">
              <w:rPr>
                <w:sz w:val="20"/>
                <w:szCs w:val="20"/>
              </w:rPr>
              <w:t>)</w:t>
            </w:r>
          </w:p>
        </w:tc>
        <w:tc>
          <w:tcPr>
            <w:tcW w:w="431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779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44.02.01 Дошкольное образование </w:t>
            </w:r>
          </w:p>
        </w:tc>
        <w:tc>
          <w:tcPr>
            <w:tcW w:w="334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заочная</w:t>
            </w:r>
          </w:p>
        </w:tc>
        <w:tc>
          <w:tcPr>
            <w:tcW w:w="465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6686C" w:rsidRPr="00463A93" w:rsidTr="00C47CD6">
        <w:tc>
          <w:tcPr>
            <w:tcW w:w="160" w:type="pct"/>
            <w:shd w:val="clear" w:color="auto" w:fill="auto"/>
            <w:vAlign w:val="center"/>
          </w:tcPr>
          <w:p w:rsidR="00A6686C" w:rsidRDefault="00A6686C" w:rsidP="008C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6" w:type="pct"/>
            <w:shd w:val="clear" w:color="auto" w:fill="auto"/>
          </w:tcPr>
          <w:p w:rsidR="00A6686C" w:rsidRDefault="00A6686C" w:rsidP="008C608B">
            <w:pPr>
              <w:rPr>
                <w:sz w:val="20"/>
                <w:szCs w:val="20"/>
              </w:rPr>
            </w:pPr>
            <w:r w:rsidRPr="00FC4F72">
              <w:rPr>
                <w:sz w:val="20"/>
                <w:szCs w:val="20"/>
              </w:rPr>
              <w:t xml:space="preserve">ППССЗ по специальности 44.02.01 Дошкольное образование </w:t>
            </w:r>
          </w:p>
          <w:p w:rsidR="00A6686C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(РП «Заочный колледж»)</w:t>
            </w:r>
            <w:r w:rsidRPr="00964AAE">
              <w:rPr>
                <w:sz w:val="20"/>
                <w:szCs w:val="20"/>
              </w:rPr>
              <w:t xml:space="preserve"> </w:t>
            </w:r>
          </w:p>
          <w:p w:rsidR="00A6686C" w:rsidRPr="00964AAE" w:rsidRDefault="00A6686C" w:rsidP="00A6686C">
            <w:pPr>
              <w:rPr>
                <w:sz w:val="20"/>
                <w:szCs w:val="20"/>
              </w:rPr>
            </w:pP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31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779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44.02.01 Дошкольное образование </w:t>
            </w:r>
          </w:p>
        </w:tc>
        <w:tc>
          <w:tcPr>
            <w:tcW w:w="334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заочная</w:t>
            </w:r>
          </w:p>
        </w:tc>
        <w:tc>
          <w:tcPr>
            <w:tcW w:w="465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64AAE">
              <w:rPr>
                <w:sz w:val="20"/>
                <w:szCs w:val="20"/>
              </w:rPr>
              <w:t xml:space="preserve"> года 10 месяцев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6686C" w:rsidRPr="00463A93" w:rsidTr="00C47CD6">
        <w:trPr>
          <w:trHeight w:val="273"/>
        </w:trPr>
        <w:tc>
          <w:tcPr>
            <w:tcW w:w="160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326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Педагогика дополнительного образования 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31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779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44.02.03 Педагогика дополнительного образования  </w:t>
            </w:r>
          </w:p>
        </w:tc>
        <w:tc>
          <w:tcPr>
            <w:tcW w:w="334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65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1" w:type="pct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6686C" w:rsidRPr="00463A93" w:rsidTr="00C47CD6">
        <w:tc>
          <w:tcPr>
            <w:tcW w:w="160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6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Специальное дошкольное образование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31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779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44.02.04 Специальное дошкольное образование </w:t>
            </w:r>
          </w:p>
        </w:tc>
        <w:tc>
          <w:tcPr>
            <w:tcW w:w="334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65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1" w:type="pct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6686C" w:rsidRPr="00463A93" w:rsidTr="00C47CD6">
        <w:tc>
          <w:tcPr>
            <w:tcW w:w="160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6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Специальное дошкольное образование </w:t>
            </w:r>
            <w:r w:rsidRPr="00FC4F72">
              <w:rPr>
                <w:sz w:val="20"/>
                <w:szCs w:val="20"/>
              </w:rPr>
              <w:t xml:space="preserve">(на базе </w:t>
            </w:r>
            <w:r>
              <w:rPr>
                <w:sz w:val="20"/>
                <w:szCs w:val="20"/>
              </w:rPr>
              <w:t>среднего</w:t>
            </w:r>
            <w:r w:rsidRPr="00FC4F72">
              <w:rPr>
                <w:sz w:val="20"/>
                <w:szCs w:val="20"/>
              </w:rPr>
              <w:t xml:space="preserve"> общего образования</w:t>
            </w:r>
            <w:r>
              <w:rPr>
                <w:sz w:val="20"/>
                <w:szCs w:val="20"/>
              </w:rPr>
              <w:t xml:space="preserve"> и начального профессионального</w:t>
            </w:r>
            <w:r w:rsidRPr="00FC4F72">
              <w:rPr>
                <w:sz w:val="20"/>
                <w:szCs w:val="20"/>
              </w:rPr>
              <w:t>)</w:t>
            </w:r>
          </w:p>
        </w:tc>
        <w:tc>
          <w:tcPr>
            <w:tcW w:w="431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779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44.02.04 Специальное дошкольное образование </w:t>
            </w:r>
          </w:p>
        </w:tc>
        <w:tc>
          <w:tcPr>
            <w:tcW w:w="334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заочная</w:t>
            </w:r>
          </w:p>
        </w:tc>
        <w:tc>
          <w:tcPr>
            <w:tcW w:w="465" w:type="pct"/>
            <w:shd w:val="clear" w:color="auto" w:fill="auto"/>
          </w:tcPr>
          <w:p w:rsidR="00A6686C" w:rsidRPr="00964AAE" w:rsidRDefault="00A6686C" w:rsidP="008C608B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6C" w:rsidRPr="00964AAE" w:rsidRDefault="00F22D47" w:rsidP="00C4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A6686C" w:rsidRDefault="00A6686C" w:rsidP="00A6686C">
      <w:pPr>
        <w:jc w:val="center"/>
        <w:rPr>
          <w:b/>
          <w:sz w:val="28"/>
          <w:szCs w:val="28"/>
        </w:rPr>
      </w:pPr>
    </w:p>
    <w:sectPr w:rsidR="00A6686C" w:rsidSect="00A6686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6C"/>
    <w:rsid w:val="00A533F9"/>
    <w:rsid w:val="00A6686C"/>
    <w:rsid w:val="00A83BED"/>
    <w:rsid w:val="00C47CD6"/>
    <w:rsid w:val="00F2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2024-11-13T06:12:00Z</dcterms:created>
  <dcterms:modified xsi:type="dcterms:W3CDTF">2024-11-13T06:12:00Z</dcterms:modified>
</cp:coreProperties>
</file>